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EBA0" w14:textId="77777777" w:rsidR="00B0795B" w:rsidRDefault="00B0795B" w:rsidP="00321F4D">
      <w:pPr>
        <w:jc w:val="both"/>
        <w:rPr>
          <w:rFonts w:ascii="Arial" w:eastAsia="Times New Roman" w:hAnsi="Arial" w:cs="Arial"/>
          <w:b/>
          <w:bCs/>
          <w:sz w:val="32"/>
          <w:szCs w:val="32"/>
          <w:u w:val="single"/>
        </w:rPr>
      </w:pPr>
    </w:p>
    <w:p w14:paraId="471E315D" w14:textId="77777777" w:rsidR="00B0795B" w:rsidRDefault="00B0795B" w:rsidP="00321F4D">
      <w:pPr>
        <w:jc w:val="both"/>
        <w:rPr>
          <w:rFonts w:ascii="Arial" w:eastAsia="Times New Roman" w:hAnsi="Arial" w:cs="Arial"/>
          <w:b/>
          <w:bCs/>
          <w:sz w:val="32"/>
          <w:szCs w:val="32"/>
          <w:u w:val="single"/>
        </w:rPr>
      </w:pPr>
    </w:p>
    <w:p w14:paraId="19E1E0DD" w14:textId="2DDE6039" w:rsidR="004478AA" w:rsidRPr="002A444A" w:rsidRDefault="004478AA" w:rsidP="00321F4D">
      <w:pPr>
        <w:jc w:val="both"/>
        <w:rPr>
          <w:rFonts w:ascii="Arial" w:eastAsia="Times New Roman" w:hAnsi="Arial" w:cs="Arial"/>
          <w:b/>
          <w:bCs/>
          <w:sz w:val="32"/>
          <w:szCs w:val="32"/>
          <w:u w:val="single"/>
        </w:rPr>
      </w:pPr>
      <w:r w:rsidRPr="002A444A">
        <w:rPr>
          <w:rFonts w:ascii="Arial" w:eastAsia="Times New Roman" w:hAnsi="Arial" w:cs="Arial"/>
          <w:b/>
          <w:bCs/>
          <w:sz w:val="32"/>
          <w:szCs w:val="32"/>
          <w:u w:val="single"/>
        </w:rPr>
        <w:t>Commercial Property</w:t>
      </w:r>
      <w:r w:rsidR="007B4EF3" w:rsidRPr="002A444A">
        <w:rPr>
          <w:rFonts w:ascii="Arial" w:eastAsia="Times New Roman" w:hAnsi="Arial" w:cs="Arial"/>
          <w:b/>
          <w:bCs/>
          <w:sz w:val="32"/>
          <w:szCs w:val="32"/>
          <w:u w:val="single"/>
        </w:rPr>
        <w:t xml:space="preserve"> Solicitor </w:t>
      </w:r>
    </w:p>
    <w:p w14:paraId="187C38ED" w14:textId="77777777" w:rsidR="004478AA" w:rsidRPr="002A444A" w:rsidRDefault="004478AA" w:rsidP="00321F4D">
      <w:pPr>
        <w:jc w:val="both"/>
        <w:rPr>
          <w:rFonts w:ascii="Arial" w:eastAsia="Times New Roman" w:hAnsi="Arial" w:cs="Arial"/>
          <w:b/>
          <w:bCs/>
          <w:sz w:val="32"/>
          <w:szCs w:val="32"/>
          <w:u w:val="single"/>
        </w:rPr>
      </w:pPr>
    </w:p>
    <w:p w14:paraId="25D548A0" w14:textId="0C1AF6B7" w:rsidR="004478AA" w:rsidRPr="004478AA" w:rsidRDefault="004478AA" w:rsidP="00321F4D">
      <w:pPr>
        <w:jc w:val="both"/>
        <w:rPr>
          <w:rFonts w:ascii="Arial" w:hAnsi="Arial" w:cs="Arial"/>
          <w:b/>
          <w:bCs/>
        </w:rPr>
      </w:pPr>
      <w:r w:rsidRPr="004478AA">
        <w:rPr>
          <w:rFonts w:ascii="Arial" w:eastAsia="Times New Roman" w:hAnsi="Arial" w:cs="Arial"/>
          <w:b/>
          <w:bCs/>
        </w:rPr>
        <w:t>The Role</w:t>
      </w:r>
    </w:p>
    <w:p w14:paraId="097C3B35" w14:textId="77777777" w:rsidR="004478AA" w:rsidRPr="004478AA" w:rsidRDefault="004478AA" w:rsidP="00321F4D">
      <w:pPr>
        <w:jc w:val="both"/>
        <w:rPr>
          <w:rFonts w:ascii="Arial" w:eastAsia="Times New Roman" w:hAnsi="Arial" w:cs="Arial"/>
        </w:rPr>
      </w:pPr>
    </w:p>
    <w:p w14:paraId="4DE99256" w14:textId="2E74C7C4" w:rsidR="00321F4D" w:rsidRDefault="00BD3029" w:rsidP="00321F4D">
      <w:pPr>
        <w:jc w:val="both"/>
        <w:rPr>
          <w:rFonts w:ascii="Arial" w:eastAsia="Times New Roman" w:hAnsi="Arial" w:cs="Arial"/>
        </w:rPr>
      </w:pPr>
      <w:r>
        <w:rPr>
          <w:rFonts w:ascii="Arial" w:eastAsia="Times New Roman" w:hAnsi="Arial" w:cs="Arial"/>
        </w:rPr>
        <w:t>J</w:t>
      </w:r>
      <w:r w:rsidRPr="00BD3029">
        <w:rPr>
          <w:rFonts w:ascii="Arial" w:eastAsia="Times New Roman" w:hAnsi="Arial" w:cs="Arial"/>
        </w:rPr>
        <w:t>oin</w:t>
      </w:r>
      <w:r>
        <w:rPr>
          <w:rFonts w:ascii="Arial" w:eastAsia="Times New Roman" w:hAnsi="Arial" w:cs="Arial"/>
        </w:rPr>
        <w:t xml:space="preserve"> a</w:t>
      </w:r>
      <w:r w:rsidRPr="00BD3029">
        <w:rPr>
          <w:rFonts w:ascii="Arial" w:eastAsia="Times New Roman" w:hAnsi="Arial" w:cs="Arial"/>
        </w:rPr>
        <w:t xml:space="preserve"> growing firm in a key position</w:t>
      </w:r>
      <w:r>
        <w:rPr>
          <w:rFonts w:ascii="Arial" w:eastAsia="Times New Roman" w:hAnsi="Arial" w:cs="Arial"/>
        </w:rPr>
        <w:t xml:space="preserve"> and </w:t>
      </w:r>
      <w:r w:rsidRPr="00BD3029">
        <w:rPr>
          <w:rFonts w:ascii="Arial" w:eastAsia="Times New Roman" w:hAnsi="Arial" w:cs="Arial"/>
        </w:rPr>
        <w:t xml:space="preserve">lead the commercial property team as head of </w:t>
      </w:r>
      <w:r w:rsidR="00321F4D">
        <w:rPr>
          <w:rFonts w:ascii="Arial" w:eastAsia="Times New Roman" w:hAnsi="Arial" w:cs="Arial"/>
        </w:rPr>
        <w:t>t</w:t>
      </w:r>
      <w:r w:rsidR="004478AA" w:rsidRPr="004478AA">
        <w:rPr>
          <w:rFonts w:ascii="Arial" w:eastAsia="Times New Roman" w:hAnsi="Arial" w:cs="Arial"/>
        </w:rPr>
        <w:t xml:space="preserve">he </w:t>
      </w:r>
      <w:r w:rsidR="00321F4D">
        <w:rPr>
          <w:rFonts w:ascii="Arial" w:eastAsia="Times New Roman" w:hAnsi="Arial" w:cs="Arial"/>
        </w:rPr>
        <w:t>d</w:t>
      </w:r>
      <w:r w:rsidR="004478AA" w:rsidRPr="004478AA">
        <w:rPr>
          <w:rFonts w:ascii="Arial" w:eastAsia="Times New Roman" w:hAnsi="Arial" w:cs="Arial"/>
        </w:rPr>
        <w:t>epartment</w:t>
      </w:r>
      <w:r w:rsidR="00321F4D">
        <w:rPr>
          <w:rFonts w:ascii="Arial" w:eastAsia="Times New Roman" w:hAnsi="Arial" w:cs="Arial"/>
        </w:rPr>
        <w:t>.</w:t>
      </w:r>
    </w:p>
    <w:p w14:paraId="4F189426" w14:textId="77777777" w:rsidR="00321F4D" w:rsidRDefault="00321F4D" w:rsidP="00321F4D">
      <w:pPr>
        <w:jc w:val="both"/>
        <w:rPr>
          <w:rFonts w:ascii="Arial" w:eastAsia="Times New Roman" w:hAnsi="Arial" w:cs="Arial"/>
        </w:rPr>
      </w:pPr>
    </w:p>
    <w:p w14:paraId="7DF80737" w14:textId="265240C6" w:rsidR="004478AA" w:rsidRPr="004478AA" w:rsidRDefault="004478AA" w:rsidP="00321F4D">
      <w:pPr>
        <w:jc w:val="both"/>
        <w:rPr>
          <w:rFonts w:ascii="Arial" w:eastAsia="Times New Roman" w:hAnsi="Arial" w:cs="Arial"/>
        </w:rPr>
      </w:pPr>
      <w:r w:rsidRPr="004478AA">
        <w:rPr>
          <w:rFonts w:ascii="Arial" w:eastAsia="Times New Roman" w:hAnsi="Arial" w:cs="Arial"/>
        </w:rPr>
        <w:t xml:space="preserve">Premier </w:t>
      </w:r>
      <w:r w:rsidR="00321F4D">
        <w:rPr>
          <w:rFonts w:ascii="Arial" w:eastAsia="Times New Roman" w:hAnsi="Arial" w:cs="Arial"/>
        </w:rPr>
        <w:t>S</w:t>
      </w:r>
      <w:r w:rsidRPr="004478AA">
        <w:rPr>
          <w:rFonts w:ascii="Arial" w:eastAsia="Times New Roman" w:hAnsi="Arial" w:cs="Arial"/>
        </w:rPr>
        <w:t>olicitors</w:t>
      </w:r>
      <w:r w:rsidR="00321F4D">
        <w:rPr>
          <w:rFonts w:ascii="Arial" w:eastAsia="Times New Roman" w:hAnsi="Arial" w:cs="Arial"/>
        </w:rPr>
        <w:t xml:space="preserve"> commercial property team </w:t>
      </w:r>
      <w:r w:rsidRPr="004478AA">
        <w:rPr>
          <w:rFonts w:ascii="Arial" w:eastAsia="Times New Roman" w:hAnsi="Arial" w:cs="Arial"/>
        </w:rPr>
        <w:t xml:space="preserve">consists of a </w:t>
      </w:r>
      <w:r w:rsidR="0027691D" w:rsidRPr="004478AA">
        <w:rPr>
          <w:rFonts w:ascii="Arial" w:eastAsia="Times New Roman" w:hAnsi="Arial" w:cs="Arial"/>
        </w:rPr>
        <w:t>well-established</w:t>
      </w:r>
      <w:r w:rsidRPr="004478AA">
        <w:rPr>
          <w:rFonts w:ascii="Arial" w:eastAsia="Times New Roman" w:hAnsi="Arial" w:cs="Arial"/>
        </w:rPr>
        <w:t xml:space="preserve"> </w:t>
      </w:r>
      <w:r w:rsidR="00321F4D">
        <w:rPr>
          <w:rFonts w:ascii="Arial" w:eastAsia="Times New Roman" w:hAnsi="Arial" w:cs="Arial"/>
        </w:rPr>
        <w:t xml:space="preserve">group </w:t>
      </w:r>
      <w:r w:rsidRPr="004478AA">
        <w:rPr>
          <w:rFonts w:ascii="Arial" w:eastAsia="Times New Roman" w:hAnsi="Arial" w:cs="Arial"/>
        </w:rPr>
        <w:t xml:space="preserve">of </w:t>
      </w:r>
      <w:r w:rsidR="00321F4D">
        <w:rPr>
          <w:rFonts w:ascii="Arial" w:eastAsia="Times New Roman" w:hAnsi="Arial" w:cs="Arial"/>
        </w:rPr>
        <w:t xml:space="preserve">talented and dedicated </w:t>
      </w:r>
      <w:r w:rsidRPr="004478AA">
        <w:rPr>
          <w:rFonts w:ascii="Arial" w:eastAsia="Times New Roman" w:hAnsi="Arial" w:cs="Arial"/>
        </w:rPr>
        <w:t>lawyers and paralegals serving the business community with a strong local presence and a</w:t>
      </w:r>
      <w:r w:rsidR="00321F4D">
        <w:rPr>
          <w:rFonts w:ascii="Arial" w:eastAsia="Times New Roman" w:hAnsi="Arial" w:cs="Arial"/>
        </w:rPr>
        <w:t>n</w:t>
      </w:r>
      <w:r w:rsidRPr="004478AA">
        <w:rPr>
          <w:rFonts w:ascii="Arial" w:eastAsia="Times New Roman" w:hAnsi="Arial" w:cs="Arial"/>
        </w:rPr>
        <w:t xml:space="preserve"> </w:t>
      </w:r>
      <w:r w:rsidR="00321F4D">
        <w:rPr>
          <w:rFonts w:ascii="Arial" w:eastAsia="Times New Roman" w:hAnsi="Arial" w:cs="Arial"/>
        </w:rPr>
        <w:t xml:space="preserve">excellent </w:t>
      </w:r>
      <w:r w:rsidRPr="004478AA">
        <w:rPr>
          <w:rFonts w:ascii="Arial" w:eastAsia="Times New Roman" w:hAnsi="Arial" w:cs="Arial"/>
        </w:rPr>
        <w:t>reputation.</w:t>
      </w:r>
    </w:p>
    <w:p w14:paraId="2F39B434" w14:textId="77777777" w:rsidR="004478AA" w:rsidRPr="004478AA" w:rsidRDefault="004478AA" w:rsidP="00321F4D">
      <w:pPr>
        <w:jc w:val="both"/>
        <w:rPr>
          <w:rFonts w:ascii="Arial" w:eastAsia="Times New Roman" w:hAnsi="Arial" w:cs="Arial"/>
        </w:rPr>
      </w:pPr>
    </w:p>
    <w:p w14:paraId="53C30608" w14:textId="064B3CD9" w:rsidR="004478AA" w:rsidRPr="004478AA" w:rsidRDefault="004478AA" w:rsidP="00321F4D">
      <w:pPr>
        <w:jc w:val="both"/>
        <w:rPr>
          <w:rFonts w:ascii="Arial" w:eastAsia="Times New Roman" w:hAnsi="Arial" w:cs="Arial"/>
        </w:rPr>
      </w:pPr>
      <w:r w:rsidRPr="004478AA">
        <w:rPr>
          <w:rFonts w:ascii="Arial" w:eastAsia="Times New Roman" w:hAnsi="Arial" w:cs="Arial"/>
        </w:rPr>
        <w:t xml:space="preserve">The successful candidate would be expected to lead the team and expand its size by </w:t>
      </w:r>
      <w:r>
        <w:rPr>
          <w:rFonts w:ascii="Arial" w:eastAsia="Times New Roman" w:hAnsi="Arial" w:cs="Arial"/>
        </w:rPr>
        <w:t xml:space="preserve">developing </w:t>
      </w:r>
      <w:r w:rsidR="00BD3029">
        <w:rPr>
          <w:rFonts w:ascii="Arial" w:eastAsia="Times New Roman" w:hAnsi="Arial" w:cs="Arial"/>
        </w:rPr>
        <w:t xml:space="preserve">relationships with our existing clients and expanding </w:t>
      </w:r>
      <w:r w:rsidR="00321F4D">
        <w:rPr>
          <w:rFonts w:ascii="Arial" w:eastAsia="Times New Roman" w:hAnsi="Arial" w:cs="Arial"/>
        </w:rPr>
        <w:t>our reach by developing m</w:t>
      </w:r>
      <w:r w:rsidRPr="004478AA">
        <w:rPr>
          <w:rFonts w:ascii="Arial" w:eastAsia="Times New Roman" w:hAnsi="Arial" w:cs="Arial"/>
        </w:rPr>
        <w:t xml:space="preserve">arketing </w:t>
      </w:r>
      <w:r>
        <w:rPr>
          <w:rFonts w:ascii="Arial" w:eastAsia="Times New Roman" w:hAnsi="Arial" w:cs="Arial"/>
        </w:rPr>
        <w:t xml:space="preserve">strategies </w:t>
      </w:r>
      <w:r w:rsidR="00321F4D">
        <w:rPr>
          <w:rFonts w:ascii="Arial" w:eastAsia="Times New Roman" w:hAnsi="Arial" w:cs="Arial"/>
        </w:rPr>
        <w:t xml:space="preserve">to </w:t>
      </w:r>
      <w:r>
        <w:rPr>
          <w:rFonts w:ascii="Arial" w:eastAsia="Times New Roman" w:hAnsi="Arial" w:cs="Arial"/>
        </w:rPr>
        <w:t>r</w:t>
      </w:r>
      <w:r w:rsidRPr="004478AA">
        <w:rPr>
          <w:rFonts w:ascii="Arial" w:eastAsia="Times New Roman" w:hAnsi="Arial" w:cs="Arial"/>
        </w:rPr>
        <w:t>ais</w:t>
      </w:r>
      <w:r w:rsidR="00321F4D">
        <w:rPr>
          <w:rFonts w:ascii="Arial" w:eastAsia="Times New Roman" w:hAnsi="Arial" w:cs="Arial"/>
        </w:rPr>
        <w:t>e</w:t>
      </w:r>
      <w:r>
        <w:rPr>
          <w:rFonts w:ascii="Arial" w:eastAsia="Times New Roman" w:hAnsi="Arial" w:cs="Arial"/>
        </w:rPr>
        <w:t xml:space="preserve"> the departments profile.</w:t>
      </w:r>
    </w:p>
    <w:p w14:paraId="7BCB4442" w14:textId="77777777" w:rsidR="004478AA" w:rsidRPr="004478AA" w:rsidRDefault="004478AA" w:rsidP="00321F4D">
      <w:pPr>
        <w:jc w:val="both"/>
        <w:rPr>
          <w:rFonts w:ascii="Arial" w:eastAsia="Times New Roman" w:hAnsi="Arial" w:cs="Arial"/>
        </w:rPr>
      </w:pPr>
    </w:p>
    <w:p w14:paraId="400692A2" w14:textId="717E4622" w:rsidR="004478AA" w:rsidRPr="004478AA" w:rsidRDefault="004478AA" w:rsidP="00321F4D">
      <w:pPr>
        <w:jc w:val="both"/>
        <w:rPr>
          <w:rFonts w:ascii="Arial" w:eastAsia="Times New Roman" w:hAnsi="Arial" w:cs="Arial"/>
        </w:rPr>
      </w:pPr>
      <w:r w:rsidRPr="004478AA">
        <w:rPr>
          <w:rFonts w:ascii="Arial" w:eastAsia="Times New Roman" w:hAnsi="Arial" w:cs="Arial"/>
        </w:rPr>
        <w:t xml:space="preserve">The post will give the successful applicant the ability to mentor and form a team around them to achieve </w:t>
      </w:r>
      <w:r w:rsidR="00321F4D">
        <w:rPr>
          <w:rFonts w:ascii="Arial" w:eastAsia="Times New Roman" w:hAnsi="Arial" w:cs="Arial"/>
        </w:rPr>
        <w:t>the b</w:t>
      </w:r>
      <w:r w:rsidRPr="004478AA">
        <w:rPr>
          <w:rFonts w:ascii="Arial" w:eastAsia="Times New Roman" w:hAnsi="Arial" w:cs="Arial"/>
        </w:rPr>
        <w:t>est</w:t>
      </w:r>
      <w:r w:rsidR="00321F4D">
        <w:rPr>
          <w:rFonts w:ascii="Arial" w:eastAsia="Times New Roman" w:hAnsi="Arial" w:cs="Arial"/>
        </w:rPr>
        <w:t xml:space="preserve"> possible</w:t>
      </w:r>
      <w:r w:rsidRPr="004478AA">
        <w:rPr>
          <w:rFonts w:ascii="Arial" w:eastAsia="Times New Roman" w:hAnsi="Arial" w:cs="Arial"/>
        </w:rPr>
        <w:t xml:space="preserve"> results.</w:t>
      </w:r>
    </w:p>
    <w:p w14:paraId="3469FC37" w14:textId="469BD8DB" w:rsidR="004478AA" w:rsidRDefault="004478AA" w:rsidP="00321F4D">
      <w:pPr>
        <w:spacing w:before="100" w:beforeAutospacing="1" w:after="100" w:afterAutospacing="1"/>
        <w:jc w:val="both"/>
        <w:rPr>
          <w:rFonts w:ascii="Arial" w:hAnsi="Arial" w:cs="Arial"/>
          <w:b/>
          <w:bCs/>
        </w:rPr>
      </w:pPr>
      <w:r>
        <w:rPr>
          <w:rFonts w:ascii="Arial" w:hAnsi="Arial" w:cs="Arial"/>
          <w:b/>
          <w:bCs/>
        </w:rPr>
        <w:t>C</w:t>
      </w:r>
      <w:r w:rsidRPr="00DC5ABC">
        <w:rPr>
          <w:rFonts w:ascii="Arial" w:hAnsi="Arial" w:cs="Arial"/>
          <w:b/>
          <w:bCs/>
        </w:rPr>
        <w:t>andidate specification</w:t>
      </w:r>
    </w:p>
    <w:p w14:paraId="6842B292" w14:textId="4EB597AD" w:rsidR="00277A30" w:rsidRDefault="00277A30" w:rsidP="00277A30">
      <w:pPr>
        <w:pStyle w:val="ListParagraph"/>
        <w:numPr>
          <w:ilvl w:val="0"/>
          <w:numId w:val="1"/>
        </w:numPr>
        <w:jc w:val="both"/>
        <w:rPr>
          <w:rFonts w:ascii="Arial" w:eastAsia="Times New Roman" w:hAnsi="Arial" w:cs="Arial"/>
        </w:rPr>
      </w:pPr>
      <w:r w:rsidRPr="00277A30">
        <w:rPr>
          <w:rFonts w:ascii="Arial" w:eastAsia="Times New Roman" w:hAnsi="Arial" w:cs="Arial"/>
        </w:rPr>
        <w:t>8yrs+ PQE</w:t>
      </w:r>
    </w:p>
    <w:p w14:paraId="593F77D1" w14:textId="77777777" w:rsidR="00277A30" w:rsidRPr="00277A30" w:rsidRDefault="00277A30" w:rsidP="00277A30">
      <w:pPr>
        <w:jc w:val="both"/>
        <w:rPr>
          <w:rFonts w:ascii="Arial" w:eastAsia="Times New Roman" w:hAnsi="Arial" w:cs="Arial"/>
        </w:rPr>
      </w:pPr>
    </w:p>
    <w:p w14:paraId="60FD9F06" w14:textId="03DBF6A0" w:rsidR="004478AA" w:rsidRPr="00321F4D" w:rsidRDefault="004478AA" w:rsidP="00321F4D">
      <w:pPr>
        <w:pStyle w:val="ListParagraph"/>
        <w:numPr>
          <w:ilvl w:val="0"/>
          <w:numId w:val="1"/>
        </w:numPr>
        <w:jc w:val="both"/>
        <w:rPr>
          <w:rFonts w:ascii="Arial" w:eastAsia="Times New Roman" w:hAnsi="Arial" w:cs="Arial"/>
        </w:rPr>
      </w:pPr>
      <w:r w:rsidRPr="00321F4D">
        <w:rPr>
          <w:rFonts w:ascii="Arial" w:eastAsia="Times New Roman" w:hAnsi="Arial" w:cs="Arial"/>
        </w:rPr>
        <w:t xml:space="preserve">A </w:t>
      </w:r>
      <w:r w:rsidR="00321F4D" w:rsidRPr="00321F4D">
        <w:rPr>
          <w:rFonts w:ascii="Arial" w:eastAsia="Times New Roman" w:hAnsi="Arial" w:cs="Arial"/>
        </w:rPr>
        <w:t>strong</w:t>
      </w:r>
      <w:r w:rsidRPr="00321F4D">
        <w:rPr>
          <w:rFonts w:ascii="Arial" w:eastAsia="Times New Roman" w:hAnsi="Arial" w:cs="Arial"/>
        </w:rPr>
        <w:t xml:space="preserve"> work ethic and the ability to supervise</w:t>
      </w:r>
      <w:r w:rsidR="00321F4D" w:rsidRPr="00321F4D">
        <w:rPr>
          <w:rFonts w:ascii="Arial" w:eastAsia="Times New Roman" w:hAnsi="Arial" w:cs="Arial"/>
        </w:rPr>
        <w:t>,</w:t>
      </w:r>
      <w:r w:rsidRPr="00321F4D">
        <w:rPr>
          <w:rFonts w:ascii="Arial" w:eastAsia="Times New Roman" w:hAnsi="Arial" w:cs="Arial"/>
        </w:rPr>
        <w:t xml:space="preserve"> ment</w:t>
      </w:r>
      <w:r w:rsidR="00321F4D" w:rsidRPr="00321F4D">
        <w:rPr>
          <w:rFonts w:ascii="Arial" w:eastAsia="Times New Roman" w:hAnsi="Arial" w:cs="Arial"/>
        </w:rPr>
        <w:t>or</w:t>
      </w:r>
      <w:r w:rsidRPr="00321F4D">
        <w:rPr>
          <w:rFonts w:ascii="Arial" w:eastAsia="Times New Roman" w:hAnsi="Arial" w:cs="Arial"/>
        </w:rPr>
        <w:t xml:space="preserve"> and encourage younger members of staff whilst deploying them in an effective manner and giving them day-to-day encouragement and professional development of their skills</w:t>
      </w:r>
    </w:p>
    <w:p w14:paraId="7CCA893C" w14:textId="77777777" w:rsidR="004478AA" w:rsidRPr="004478AA" w:rsidRDefault="004478AA" w:rsidP="00321F4D">
      <w:pPr>
        <w:jc w:val="both"/>
        <w:rPr>
          <w:rFonts w:ascii="Arial" w:eastAsia="Times New Roman" w:hAnsi="Arial" w:cs="Arial"/>
        </w:rPr>
      </w:pPr>
    </w:p>
    <w:p w14:paraId="00FFBDC2" w14:textId="60DF8449" w:rsidR="004478AA" w:rsidRPr="00321F4D" w:rsidRDefault="00321F4D" w:rsidP="00321F4D">
      <w:pPr>
        <w:pStyle w:val="ListParagraph"/>
        <w:numPr>
          <w:ilvl w:val="0"/>
          <w:numId w:val="1"/>
        </w:numPr>
        <w:jc w:val="both"/>
        <w:rPr>
          <w:rFonts w:ascii="Arial" w:eastAsia="Times New Roman" w:hAnsi="Arial" w:cs="Arial"/>
        </w:rPr>
      </w:pPr>
      <w:r>
        <w:rPr>
          <w:rFonts w:ascii="Arial" w:eastAsia="Times New Roman" w:hAnsi="Arial" w:cs="Arial"/>
        </w:rPr>
        <w:t>A</w:t>
      </w:r>
      <w:r w:rsidR="004478AA" w:rsidRPr="00321F4D">
        <w:rPr>
          <w:rFonts w:ascii="Arial" w:eastAsia="Times New Roman" w:hAnsi="Arial" w:cs="Arial"/>
        </w:rPr>
        <w:t xml:space="preserve"> good knowledge of acting for both landlord and tenant, including in relation to matters and the landlord and tenant act 1954, and ancillary legislation</w:t>
      </w:r>
    </w:p>
    <w:p w14:paraId="5CE4A23B" w14:textId="77777777" w:rsidR="00321F4D" w:rsidRDefault="00321F4D" w:rsidP="00321F4D">
      <w:pPr>
        <w:jc w:val="both"/>
        <w:rPr>
          <w:rFonts w:ascii="Arial" w:eastAsia="Times New Roman" w:hAnsi="Arial" w:cs="Arial"/>
        </w:rPr>
      </w:pPr>
    </w:p>
    <w:p w14:paraId="6E1F71CC" w14:textId="05548602" w:rsidR="004478AA" w:rsidRPr="00321F4D" w:rsidRDefault="00321F4D" w:rsidP="00321F4D">
      <w:pPr>
        <w:pStyle w:val="ListParagraph"/>
        <w:numPr>
          <w:ilvl w:val="0"/>
          <w:numId w:val="1"/>
        </w:numPr>
        <w:jc w:val="both"/>
        <w:rPr>
          <w:rFonts w:ascii="Arial" w:eastAsia="Times New Roman" w:hAnsi="Arial" w:cs="Arial"/>
        </w:rPr>
      </w:pPr>
      <w:r w:rsidRPr="00321F4D">
        <w:rPr>
          <w:rFonts w:ascii="Arial" w:eastAsia="Times New Roman" w:hAnsi="Arial" w:cs="Arial"/>
        </w:rPr>
        <w:t>T</w:t>
      </w:r>
      <w:r w:rsidR="004478AA" w:rsidRPr="00321F4D">
        <w:rPr>
          <w:rFonts w:ascii="Arial" w:eastAsia="Times New Roman" w:hAnsi="Arial" w:cs="Arial"/>
        </w:rPr>
        <w:t>he ability to deal with the grant and assignment of commercial leases</w:t>
      </w:r>
    </w:p>
    <w:p w14:paraId="475D9366" w14:textId="77777777" w:rsidR="004478AA" w:rsidRPr="004478AA" w:rsidRDefault="004478AA" w:rsidP="00321F4D">
      <w:pPr>
        <w:jc w:val="both"/>
        <w:rPr>
          <w:rFonts w:ascii="Arial" w:eastAsia="Times New Roman" w:hAnsi="Arial" w:cs="Arial"/>
        </w:rPr>
      </w:pPr>
    </w:p>
    <w:p w14:paraId="6BEC91D5" w14:textId="77777777" w:rsidR="004478AA" w:rsidRPr="00321F4D" w:rsidRDefault="004478AA" w:rsidP="00321F4D">
      <w:pPr>
        <w:pStyle w:val="ListParagraph"/>
        <w:numPr>
          <w:ilvl w:val="0"/>
          <w:numId w:val="1"/>
        </w:numPr>
        <w:jc w:val="both"/>
        <w:rPr>
          <w:rFonts w:ascii="Arial" w:eastAsia="Times New Roman" w:hAnsi="Arial" w:cs="Arial"/>
        </w:rPr>
      </w:pPr>
      <w:r w:rsidRPr="00321F4D">
        <w:rPr>
          <w:rFonts w:ascii="Arial" w:eastAsia="Times New Roman" w:hAnsi="Arial" w:cs="Arial"/>
        </w:rPr>
        <w:t>Knowledge of acting for developers, both in relation to site acquisition (including options, overage, and site assembly), and subsequently dealing with setting up sites ready for sale</w:t>
      </w:r>
    </w:p>
    <w:p w14:paraId="6DA39A27" w14:textId="77777777" w:rsidR="004478AA" w:rsidRPr="004478AA" w:rsidRDefault="004478AA" w:rsidP="00321F4D">
      <w:pPr>
        <w:jc w:val="both"/>
        <w:rPr>
          <w:rFonts w:ascii="Arial" w:eastAsia="Times New Roman" w:hAnsi="Arial" w:cs="Arial"/>
        </w:rPr>
      </w:pPr>
    </w:p>
    <w:p w14:paraId="385DBB16" w14:textId="7482E719" w:rsidR="004478AA" w:rsidRDefault="00321F4D" w:rsidP="00321F4D">
      <w:pPr>
        <w:pStyle w:val="ListParagraph"/>
        <w:numPr>
          <w:ilvl w:val="0"/>
          <w:numId w:val="1"/>
        </w:numPr>
        <w:jc w:val="both"/>
        <w:rPr>
          <w:rFonts w:ascii="Arial" w:eastAsia="Times New Roman" w:hAnsi="Arial" w:cs="Arial"/>
        </w:rPr>
      </w:pPr>
      <w:r w:rsidRPr="00321F4D">
        <w:rPr>
          <w:rFonts w:ascii="Arial" w:eastAsia="Times New Roman" w:hAnsi="Arial" w:cs="Arial"/>
        </w:rPr>
        <w:t>K</w:t>
      </w:r>
      <w:r w:rsidR="004478AA" w:rsidRPr="00321F4D">
        <w:rPr>
          <w:rFonts w:ascii="Arial" w:eastAsia="Times New Roman" w:hAnsi="Arial" w:cs="Arial"/>
        </w:rPr>
        <w:t>nowledge of planning matters would be an advantage, but not a dealbreaker</w:t>
      </w:r>
    </w:p>
    <w:p w14:paraId="68A26291" w14:textId="77777777" w:rsidR="00277A30" w:rsidRPr="00277A30" w:rsidRDefault="00277A30" w:rsidP="00277A30">
      <w:pPr>
        <w:pStyle w:val="ListParagraph"/>
        <w:rPr>
          <w:rFonts w:ascii="Arial" w:eastAsia="Times New Roman" w:hAnsi="Arial" w:cs="Arial"/>
        </w:rPr>
      </w:pPr>
    </w:p>
    <w:p w14:paraId="519BFF6A" w14:textId="333CB8F3" w:rsidR="00277A30" w:rsidRPr="00321F4D" w:rsidRDefault="00277A30" w:rsidP="00321F4D">
      <w:pPr>
        <w:pStyle w:val="ListParagraph"/>
        <w:numPr>
          <w:ilvl w:val="0"/>
          <w:numId w:val="1"/>
        </w:numPr>
        <w:jc w:val="both"/>
        <w:rPr>
          <w:rFonts w:ascii="Arial" w:eastAsia="Times New Roman" w:hAnsi="Arial" w:cs="Arial"/>
        </w:rPr>
      </w:pPr>
      <w:r>
        <w:rPr>
          <w:rFonts w:ascii="Arial" w:hAnsi="Arial" w:cs="Arial"/>
          <w:color w:val="202124"/>
          <w:sz w:val="21"/>
          <w:szCs w:val="21"/>
          <w:shd w:val="clear" w:color="auto" w:fill="FFFFFF"/>
        </w:rPr>
        <w:t>A proven background in providing excellent client service</w:t>
      </w:r>
    </w:p>
    <w:p w14:paraId="7EDF0AA3" w14:textId="77777777" w:rsidR="004478AA" w:rsidRPr="004478AA" w:rsidRDefault="004478AA" w:rsidP="00321F4D">
      <w:pPr>
        <w:jc w:val="both"/>
        <w:rPr>
          <w:rFonts w:ascii="Arial" w:eastAsia="Times New Roman" w:hAnsi="Arial" w:cs="Arial"/>
        </w:rPr>
      </w:pPr>
    </w:p>
    <w:p w14:paraId="4DA812A3" w14:textId="77777777" w:rsidR="004478AA" w:rsidRPr="004478AA" w:rsidRDefault="004478AA" w:rsidP="00321F4D">
      <w:pPr>
        <w:jc w:val="both"/>
        <w:rPr>
          <w:rFonts w:ascii="Arial" w:eastAsia="Times New Roman" w:hAnsi="Arial" w:cs="Arial"/>
        </w:rPr>
      </w:pPr>
      <w:r w:rsidRPr="004478AA">
        <w:rPr>
          <w:rFonts w:ascii="Arial" w:eastAsia="Times New Roman" w:hAnsi="Arial" w:cs="Arial"/>
        </w:rPr>
        <w:t>As with any firm, it would be good to have someone who has a "following" but this is not a prerequisite for the post if the candidate is strong, on other points.</w:t>
      </w:r>
    </w:p>
    <w:p w14:paraId="43DFE822" w14:textId="77777777" w:rsidR="004478AA" w:rsidRPr="004478AA" w:rsidRDefault="004478AA" w:rsidP="00321F4D">
      <w:pPr>
        <w:jc w:val="both"/>
        <w:rPr>
          <w:rFonts w:ascii="Arial" w:eastAsia="Times New Roman" w:hAnsi="Arial" w:cs="Arial"/>
        </w:rPr>
      </w:pPr>
    </w:p>
    <w:p w14:paraId="7FD92FEC" w14:textId="77777777" w:rsidR="004478AA" w:rsidRPr="004478AA" w:rsidRDefault="004478AA" w:rsidP="00321F4D">
      <w:pPr>
        <w:jc w:val="both"/>
        <w:rPr>
          <w:rFonts w:ascii="Arial" w:eastAsia="Times New Roman" w:hAnsi="Arial" w:cs="Arial"/>
        </w:rPr>
      </w:pPr>
      <w:r w:rsidRPr="004478AA">
        <w:rPr>
          <w:rFonts w:ascii="Arial" w:eastAsia="Times New Roman" w:hAnsi="Arial" w:cs="Arial"/>
        </w:rPr>
        <w:t>The successful candidate will also be the contact point for other departments within the firm for interdepartmental referrals and property advice.</w:t>
      </w:r>
    </w:p>
    <w:p w14:paraId="4A106D31" w14:textId="77777777" w:rsidR="004478AA" w:rsidRPr="004478AA" w:rsidRDefault="004478AA" w:rsidP="00321F4D">
      <w:pPr>
        <w:jc w:val="both"/>
        <w:rPr>
          <w:rFonts w:ascii="Arial" w:eastAsia="Times New Roman" w:hAnsi="Arial" w:cs="Arial"/>
        </w:rPr>
      </w:pPr>
    </w:p>
    <w:p w14:paraId="7339BF66" w14:textId="68766AC4" w:rsidR="004478AA" w:rsidRPr="004478AA" w:rsidRDefault="004478AA" w:rsidP="00321F4D">
      <w:pPr>
        <w:jc w:val="both"/>
        <w:rPr>
          <w:rFonts w:ascii="Arial" w:eastAsia="Times New Roman" w:hAnsi="Arial" w:cs="Arial"/>
        </w:rPr>
      </w:pPr>
      <w:r w:rsidRPr="004478AA">
        <w:rPr>
          <w:rFonts w:ascii="Arial" w:eastAsia="Times New Roman" w:hAnsi="Arial" w:cs="Arial"/>
        </w:rPr>
        <w:t xml:space="preserve">It would be helpful if the successful candidate also has some knowledge of commercial matters, so as to assist in transactions where they may be the sale or purchasers of small </w:t>
      </w:r>
      <w:r w:rsidRPr="004478AA">
        <w:rPr>
          <w:rFonts w:ascii="Arial" w:eastAsia="Times New Roman" w:hAnsi="Arial" w:cs="Arial"/>
        </w:rPr>
        <w:lastRenderedPageBreak/>
        <w:t>businesses where some knowledge of commercial or contract law (albeit fairly basic) will be important)</w:t>
      </w:r>
    </w:p>
    <w:p w14:paraId="09709AA7" w14:textId="77777777" w:rsidR="004478AA" w:rsidRDefault="004478AA" w:rsidP="00321F4D">
      <w:pPr>
        <w:jc w:val="both"/>
        <w:rPr>
          <w:rFonts w:ascii="Arial" w:eastAsia="Times New Roman" w:hAnsi="Arial" w:cs="Arial"/>
        </w:rPr>
      </w:pPr>
    </w:p>
    <w:p w14:paraId="206B9567" w14:textId="77777777" w:rsidR="00277A30" w:rsidRDefault="00277A30" w:rsidP="00321F4D">
      <w:pPr>
        <w:jc w:val="both"/>
        <w:rPr>
          <w:rFonts w:ascii="Arial" w:eastAsia="Times New Roman" w:hAnsi="Arial" w:cs="Arial"/>
        </w:rPr>
      </w:pPr>
    </w:p>
    <w:p w14:paraId="31731142" w14:textId="77777777" w:rsidR="00277A30" w:rsidRDefault="00277A30" w:rsidP="00321F4D">
      <w:pPr>
        <w:jc w:val="both"/>
        <w:rPr>
          <w:rFonts w:ascii="Arial" w:eastAsia="Times New Roman" w:hAnsi="Arial" w:cs="Arial"/>
        </w:rPr>
      </w:pPr>
    </w:p>
    <w:p w14:paraId="441DD6BE" w14:textId="77777777" w:rsidR="00277A30" w:rsidRPr="004478AA" w:rsidRDefault="00277A30" w:rsidP="00321F4D">
      <w:pPr>
        <w:jc w:val="both"/>
        <w:rPr>
          <w:rFonts w:ascii="Arial" w:eastAsia="Times New Roman" w:hAnsi="Arial" w:cs="Arial"/>
        </w:rPr>
      </w:pPr>
    </w:p>
    <w:p w14:paraId="3FE9B00A" w14:textId="77777777" w:rsidR="004478AA" w:rsidRPr="004478AA" w:rsidRDefault="004478AA" w:rsidP="00321F4D">
      <w:pPr>
        <w:jc w:val="both"/>
        <w:rPr>
          <w:rFonts w:ascii="Arial" w:eastAsia="Times New Roman" w:hAnsi="Arial" w:cs="Arial"/>
          <w:b/>
          <w:bCs/>
        </w:rPr>
      </w:pPr>
      <w:r w:rsidRPr="004478AA">
        <w:rPr>
          <w:rFonts w:ascii="Arial" w:eastAsia="Times New Roman" w:hAnsi="Arial" w:cs="Arial"/>
          <w:b/>
          <w:bCs/>
        </w:rPr>
        <w:t>What Premier solicitors can offer you?</w:t>
      </w:r>
    </w:p>
    <w:p w14:paraId="03135264" w14:textId="77777777" w:rsidR="004478AA" w:rsidRPr="004478AA" w:rsidRDefault="004478AA" w:rsidP="00321F4D">
      <w:pPr>
        <w:jc w:val="both"/>
        <w:rPr>
          <w:rFonts w:ascii="Arial" w:eastAsia="Times New Roman" w:hAnsi="Arial" w:cs="Arial"/>
          <w:b/>
          <w:bCs/>
        </w:rPr>
      </w:pPr>
    </w:p>
    <w:p w14:paraId="1204A695" w14:textId="758147AF" w:rsidR="00277A30" w:rsidRPr="004478AA" w:rsidRDefault="004478AA" w:rsidP="00321F4D">
      <w:pPr>
        <w:jc w:val="both"/>
        <w:rPr>
          <w:rFonts w:ascii="Arial" w:eastAsia="Times New Roman" w:hAnsi="Arial" w:cs="Arial"/>
        </w:rPr>
      </w:pPr>
      <w:r w:rsidRPr="004478AA">
        <w:rPr>
          <w:rFonts w:ascii="Arial" w:eastAsia="Times New Roman" w:hAnsi="Arial" w:cs="Arial"/>
        </w:rPr>
        <w:t xml:space="preserve">The ability to run a team in the way you </w:t>
      </w:r>
      <w:r w:rsidR="00277A30">
        <w:rPr>
          <w:rFonts w:ascii="Arial" w:eastAsia="Times New Roman" w:hAnsi="Arial" w:cs="Arial"/>
        </w:rPr>
        <w:t>want,</w:t>
      </w:r>
      <w:r w:rsidRPr="004478AA">
        <w:rPr>
          <w:rFonts w:ascii="Arial" w:eastAsia="Times New Roman" w:hAnsi="Arial" w:cs="Arial"/>
        </w:rPr>
        <w:t xml:space="preserve"> with minimal constraints, whilst be</w:t>
      </w:r>
      <w:r w:rsidR="00277A30">
        <w:rPr>
          <w:rFonts w:ascii="Arial" w:eastAsia="Times New Roman" w:hAnsi="Arial" w:cs="Arial"/>
        </w:rPr>
        <w:t xml:space="preserve">ing </w:t>
      </w:r>
      <w:r w:rsidRPr="004478AA">
        <w:rPr>
          <w:rFonts w:ascii="Arial" w:eastAsia="Times New Roman" w:hAnsi="Arial" w:cs="Arial"/>
        </w:rPr>
        <w:t>support</w:t>
      </w:r>
      <w:r w:rsidR="00277A30">
        <w:rPr>
          <w:rFonts w:ascii="Arial" w:eastAsia="Times New Roman" w:hAnsi="Arial" w:cs="Arial"/>
        </w:rPr>
        <w:t>ed</w:t>
      </w:r>
      <w:r w:rsidRPr="004478AA">
        <w:rPr>
          <w:rFonts w:ascii="Arial" w:eastAsia="Times New Roman" w:hAnsi="Arial" w:cs="Arial"/>
        </w:rPr>
        <w:t xml:space="preserve"> </w:t>
      </w:r>
      <w:r w:rsidR="00277A30">
        <w:rPr>
          <w:rFonts w:ascii="Arial" w:eastAsia="Times New Roman" w:hAnsi="Arial" w:cs="Arial"/>
        </w:rPr>
        <w:t>by</w:t>
      </w:r>
      <w:r w:rsidRPr="004478AA">
        <w:rPr>
          <w:rFonts w:ascii="Arial" w:eastAsia="Times New Roman" w:hAnsi="Arial" w:cs="Arial"/>
        </w:rPr>
        <w:t xml:space="preserve"> </w:t>
      </w:r>
      <w:r w:rsidR="00277A30">
        <w:rPr>
          <w:rFonts w:ascii="Arial" w:eastAsia="Times New Roman" w:hAnsi="Arial" w:cs="Arial"/>
        </w:rPr>
        <w:t xml:space="preserve">the </w:t>
      </w:r>
      <w:r w:rsidRPr="004478AA">
        <w:rPr>
          <w:rFonts w:ascii="Arial" w:eastAsia="Times New Roman" w:hAnsi="Arial" w:cs="Arial"/>
        </w:rPr>
        <w:t>management</w:t>
      </w:r>
      <w:r w:rsidR="00277A30">
        <w:rPr>
          <w:rFonts w:ascii="Arial" w:eastAsia="Times New Roman" w:hAnsi="Arial" w:cs="Arial"/>
        </w:rPr>
        <w:t xml:space="preserve"> team.</w:t>
      </w:r>
    </w:p>
    <w:p w14:paraId="41798ED7" w14:textId="77777777" w:rsidR="004478AA" w:rsidRPr="004478AA" w:rsidRDefault="004478AA" w:rsidP="00321F4D">
      <w:pPr>
        <w:jc w:val="both"/>
        <w:rPr>
          <w:rFonts w:ascii="Arial" w:eastAsia="Times New Roman" w:hAnsi="Arial" w:cs="Arial"/>
        </w:rPr>
      </w:pPr>
    </w:p>
    <w:p w14:paraId="6F69AC10" w14:textId="486C2915" w:rsidR="004478AA" w:rsidRPr="004478AA" w:rsidRDefault="004478AA" w:rsidP="00321F4D">
      <w:pPr>
        <w:jc w:val="both"/>
        <w:rPr>
          <w:rFonts w:ascii="Arial" w:eastAsia="Times New Roman" w:hAnsi="Arial" w:cs="Arial"/>
        </w:rPr>
      </w:pPr>
      <w:r w:rsidRPr="004478AA">
        <w:rPr>
          <w:rFonts w:ascii="Arial" w:eastAsia="Times New Roman" w:hAnsi="Arial" w:cs="Arial"/>
        </w:rPr>
        <w:t xml:space="preserve">The ability to mould young </w:t>
      </w:r>
      <w:r w:rsidR="00277A30" w:rsidRPr="004478AA">
        <w:rPr>
          <w:rFonts w:ascii="Arial" w:eastAsia="Times New Roman" w:hAnsi="Arial" w:cs="Arial"/>
        </w:rPr>
        <w:t>practitioners’</w:t>
      </w:r>
      <w:r w:rsidRPr="004478AA">
        <w:rPr>
          <w:rFonts w:ascii="Arial" w:eastAsia="Times New Roman" w:hAnsi="Arial" w:cs="Arial"/>
        </w:rPr>
        <w:t xml:space="preserve"> minds and working practices from an early stage,</w:t>
      </w:r>
    </w:p>
    <w:p w14:paraId="43FAD979" w14:textId="77777777" w:rsidR="004478AA" w:rsidRPr="004478AA" w:rsidRDefault="004478AA" w:rsidP="00321F4D">
      <w:pPr>
        <w:jc w:val="both"/>
        <w:rPr>
          <w:rFonts w:ascii="Arial" w:eastAsia="Times New Roman" w:hAnsi="Arial" w:cs="Arial"/>
        </w:rPr>
      </w:pPr>
    </w:p>
    <w:p w14:paraId="0975D3F2" w14:textId="77777777" w:rsidR="004478AA" w:rsidRPr="004478AA" w:rsidRDefault="004478AA" w:rsidP="00321F4D">
      <w:pPr>
        <w:jc w:val="both"/>
        <w:rPr>
          <w:rFonts w:ascii="Arial" w:eastAsia="Times New Roman" w:hAnsi="Arial" w:cs="Arial"/>
        </w:rPr>
      </w:pPr>
      <w:r w:rsidRPr="004478AA">
        <w:rPr>
          <w:rFonts w:ascii="Arial" w:eastAsia="Times New Roman" w:hAnsi="Arial" w:cs="Arial"/>
        </w:rPr>
        <w:t>A vibrant and energetic office environment.</w:t>
      </w:r>
    </w:p>
    <w:p w14:paraId="0850AE5A" w14:textId="77777777" w:rsidR="004478AA" w:rsidRPr="004478AA" w:rsidRDefault="004478AA" w:rsidP="00321F4D">
      <w:pPr>
        <w:jc w:val="both"/>
        <w:rPr>
          <w:rFonts w:ascii="Arial" w:eastAsia="Times New Roman" w:hAnsi="Arial" w:cs="Arial"/>
        </w:rPr>
      </w:pPr>
    </w:p>
    <w:p w14:paraId="1A3D7875" w14:textId="77777777" w:rsidR="004478AA" w:rsidRPr="004478AA" w:rsidRDefault="004478AA" w:rsidP="00321F4D">
      <w:pPr>
        <w:jc w:val="both"/>
        <w:rPr>
          <w:rFonts w:ascii="Arial" w:eastAsia="Times New Roman" w:hAnsi="Arial" w:cs="Arial"/>
        </w:rPr>
      </w:pPr>
      <w:r w:rsidRPr="004478AA">
        <w:rPr>
          <w:rFonts w:ascii="Arial" w:eastAsia="Times New Roman" w:hAnsi="Arial" w:cs="Arial"/>
        </w:rPr>
        <w:t>The ability for the right applicant to progress their career by building on the previous successes of the firm and its commercial property department, and building their personal reputation and following in the three counties area</w:t>
      </w:r>
    </w:p>
    <w:p w14:paraId="4342D81A" w14:textId="77777777" w:rsidR="004478AA" w:rsidRDefault="004478AA" w:rsidP="00321F4D">
      <w:pPr>
        <w:jc w:val="both"/>
        <w:rPr>
          <w:rFonts w:ascii="Arial" w:eastAsia="Times New Roman" w:hAnsi="Arial" w:cs="Arial"/>
        </w:rPr>
      </w:pPr>
    </w:p>
    <w:p w14:paraId="04AF533E" w14:textId="77777777" w:rsidR="002A444A" w:rsidRPr="002A444A" w:rsidRDefault="007B4EF3" w:rsidP="002A444A">
      <w:pPr>
        <w:pStyle w:val="ListParagraph"/>
        <w:numPr>
          <w:ilvl w:val="0"/>
          <w:numId w:val="5"/>
        </w:numPr>
        <w:jc w:val="both"/>
        <w:rPr>
          <w:rFonts w:ascii="Arial" w:hAnsi="Arial" w:cs="Arial"/>
        </w:rPr>
      </w:pPr>
      <w:r w:rsidRPr="002A444A">
        <w:rPr>
          <w:rFonts w:ascii="Arial" w:hAnsi="Arial" w:cs="Arial"/>
        </w:rPr>
        <w:t>Salary Range: £60k - £100k per annum (dependant on experience)</w:t>
      </w:r>
    </w:p>
    <w:p w14:paraId="5CEC2729" w14:textId="555DA5D2" w:rsidR="002A444A" w:rsidRPr="002A444A" w:rsidRDefault="002A444A" w:rsidP="002A444A">
      <w:pPr>
        <w:pStyle w:val="ListParagraph"/>
        <w:numPr>
          <w:ilvl w:val="0"/>
          <w:numId w:val="5"/>
        </w:numPr>
        <w:jc w:val="both"/>
        <w:rPr>
          <w:rFonts w:ascii="Arial" w:hAnsi="Arial" w:cs="Arial"/>
        </w:rPr>
      </w:pPr>
      <w:r w:rsidRPr="002A444A">
        <w:rPr>
          <w:rFonts w:ascii="Arial" w:eastAsia="Times New Roman" w:hAnsi="Arial" w:cs="Arial"/>
          <w:color w:val="000000"/>
        </w:rPr>
        <w:t>The notice period will be 6</w:t>
      </w:r>
      <w:r w:rsidRPr="002A444A">
        <w:rPr>
          <w:rFonts w:ascii="Arial" w:eastAsia="Times New Roman" w:hAnsi="Arial" w:cs="Arial"/>
          <w:b/>
          <w:bCs/>
          <w:color w:val="000000"/>
        </w:rPr>
        <w:t xml:space="preserve"> </w:t>
      </w:r>
      <w:r w:rsidRPr="002A444A">
        <w:rPr>
          <w:rFonts w:ascii="Arial" w:eastAsia="Times New Roman" w:hAnsi="Arial" w:cs="Arial"/>
          <w:color w:val="000000"/>
        </w:rPr>
        <w:t>months.</w:t>
      </w:r>
    </w:p>
    <w:p w14:paraId="57E40D77"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color w:val="000000"/>
        </w:rPr>
        <w:t xml:space="preserve">Your annual holiday entitlement will be the standard 25 days (plus whatever you have accrued for continuous years of service). </w:t>
      </w:r>
    </w:p>
    <w:p w14:paraId="522E736F"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color w:val="000000"/>
        </w:rPr>
        <w:t>We offer an extra 1 day holiday for each full year of service, up to a maximum of 30 days.</w:t>
      </w:r>
    </w:p>
    <w:p w14:paraId="506E6A1A"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color w:val="000000"/>
        </w:rPr>
        <w:t xml:space="preserve">The hours for this role will be Monday to Friday 9.00am – 5.30pm. Your total weekly hours will be 37.5 hours. </w:t>
      </w:r>
    </w:p>
    <w:p w14:paraId="02329570"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rPr>
        <w:t xml:space="preserve">Future pay rises would be in accordance with hitting targets. </w:t>
      </w:r>
    </w:p>
    <w:p w14:paraId="24AA539B"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rPr>
        <w:t>Our financial year runs from 1 April to 31 March each year.  Formal appraisals are conducted annually following the end of our financial year.</w:t>
      </w:r>
    </w:p>
    <w:p w14:paraId="052E3DB9"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rPr>
        <w:t xml:space="preserve">Details of our quarterly incentive scheme for 2024/25 are </w:t>
      </w:r>
      <w:r w:rsidRPr="002A444A">
        <w:rPr>
          <w:rFonts w:ascii="Arial" w:eastAsia="Times New Roman" w:hAnsi="Arial" w:cs="Arial"/>
        </w:rPr>
        <w:t>available</w:t>
      </w:r>
      <w:r w:rsidRPr="002A444A">
        <w:rPr>
          <w:rFonts w:ascii="Arial" w:eastAsia="Times New Roman" w:hAnsi="Arial" w:cs="Arial"/>
        </w:rPr>
        <w:t>.</w:t>
      </w:r>
    </w:p>
    <w:p w14:paraId="670D67A7" w14:textId="6F1F6A78"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rPr>
        <w:t xml:space="preserve"> </w:t>
      </w:r>
      <w:r w:rsidRPr="002A444A">
        <w:rPr>
          <w:rFonts w:ascii="Arial" w:eastAsia="Times New Roman" w:hAnsi="Arial" w:cs="Arial"/>
          <w:color w:val="000000"/>
        </w:rPr>
        <w:t xml:space="preserve">We offer all employees a pension, with a total employer and employee contribution of 8%. </w:t>
      </w:r>
    </w:p>
    <w:p w14:paraId="084E4DD5" w14:textId="77777777" w:rsidR="002A444A" w:rsidRPr="002A444A" w:rsidRDefault="002A444A" w:rsidP="002A444A">
      <w:pPr>
        <w:pStyle w:val="ListParagraph"/>
        <w:numPr>
          <w:ilvl w:val="0"/>
          <w:numId w:val="5"/>
        </w:numPr>
        <w:rPr>
          <w:rFonts w:ascii="Arial" w:eastAsia="Times New Roman" w:hAnsi="Arial" w:cs="Arial"/>
          <w:color w:val="000000"/>
        </w:rPr>
      </w:pPr>
      <w:r w:rsidRPr="002A444A">
        <w:rPr>
          <w:rFonts w:ascii="Arial" w:eastAsia="Times New Roman" w:hAnsi="Arial" w:cs="Arial"/>
          <w:color w:val="000000"/>
        </w:rPr>
        <w:t xml:space="preserve">We offer death in service benefit of 3 X salary (after 1 years’ service). As well as the death in service benefit, the following additional services will be available through AIG Life for all eligible staff members: </w:t>
      </w:r>
    </w:p>
    <w:p w14:paraId="3F0CA7E4" w14:textId="77777777" w:rsidR="002A444A" w:rsidRPr="002A444A" w:rsidRDefault="002A444A" w:rsidP="002A444A">
      <w:pPr>
        <w:numPr>
          <w:ilvl w:val="1"/>
          <w:numId w:val="4"/>
        </w:numPr>
        <w:rPr>
          <w:rFonts w:ascii="Arial" w:eastAsia="Times New Roman" w:hAnsi="Arial" w:cs="Arial"/>
          <w:color w:val="000000"/>
          <w:lang w:val="en-US"/>
        </w:rPr>
      </w:pPr>
      <w:r w:rsidRPr="002A444A">
        <w:rPr>
          <w:rFonts w:ascii="Arial" w:eastAsia="Times New Roman" w:hAnsi="Arial" w:cs="Arial"/>
          <w:color w:val="000000"/>
          <w:lang w:val="en-US"/>
        </w:rPr>
        <w:t>Bereavement Counselling providing employees and families with 24/7 access to a confidential bereavement helpline and up to four sessions of face-to-face or telephone counselling.</w:t>
      </w:r>
    </w:p>
    <w:p w14:paraId="6391A28E" w14:textId="77777777" w:rsidR="002A444A" w:rsidRPr="002A444A" w:rsidRDefault="002A444A" w:rsidP="002A444A">
      <w:pPr>
        <w:numPr>
          <w:ilvl w:val="1"/>
          <w:numId w:val="4"/>
        </w:numPr>
        <w:rPr>
          <w:rFonts w:ascii="Arial" w:eastAsia="Times New Roman" w:hAnsi="Arial" w:cs="Arial"/>
          <w:color w:val="000000"/>
          <w:lang w:val="en-US"/>
        </w:rPr>
      </w:pPr>
      <w:r w:rsidRPr="002A444A">
        <w:rPr>
          <w:rFonts w:ascii="Arial" w:eastAsia="Times New Roman" w:hAnsi="Arial" w:cs="Arial"/>
          <w:color w:val="000000"/>
          <w:lang w:val="en-US"/>
        </w:rPr>
        <w:t xml:space="preserve">Winston’s Wish providing children of an employee with support following the death of a parent or sibling </w:t>
      </w:r>
      <w:hyperlink r:id="rId7" w:history="1">
        <w:r w:rsidRPr="002A444A">
          <w:rPr>
            <w:rStyle w:val="Hyperlink"/>
            <w:rFonts w:ascii="Arial" w:eastAsia="Times New Roman" w:hAnsi="Arial" w:cs="Arial"/>
            <w:color w:val="000000"/>
            <w:lang w:val="en-US"/>
          </w:rPr>
          <w:t>www.winstonswish.org</w:t>
        </w:r>
      </w:hyperlink>
      <w:r w:rsidRPr="002A444A">
        <w:rPr>
          <w:rFonts w:ascii="Arial" w:eastAsia="Times New Roman" w:hAnsi="Arial" w:cs="Arial"/>
          <w:color w:val="000000"/>
        </w:rPr>
        <w:t xml:space="preserve"> </w:t>
      </w:r>
    </w:p>
    <w:p w14:paraId="6515FB6C" w14:textId="77777777" w:rsidR="002A444A" w:rsidRPr="002A444A" w:rsidRDefault="002A444A" w:rsidP="00A80145">
      <w:pPr>
        <w:numPr>
          <w:ilvl w:val="1"/>
          <w:numId w:val="4"/>
        </w:numPr>
        <w:rPr>
          <w:rFonts w:ascii="Arial" w:eastAsia="Times New Roman" w:hAnsi="Arial" w:cs="Arial"/>
          <w:sz w:val="20"/>
          <w:szCs w:val="20"/>
          <w:lang w:val="en-US"/>
        </w:rPr>
      </w:pPr>
      <w:r w:rsidRPr="002A444A">
        <w:rPr>
          <w:rFonts w:ascii="Arial" w:eastAsia="Times New Roman" w:hAnsi="Arial" w:cs="Arial"/>
          <w:color w:val="000000"/>
          <w:lang w:val="en-US"/>
        </w:rPr>
        <w:t xml:space="preserve">Smart Health providing physical and mental health support services for all insured employees and their immediate family, including access to a virtual GP and access to consultation and therapy sessions with qualified medical health </w:t>
      </w:r>
      <w:r w:rsidRPr="002A444A">
        <w:rPr>
          <w:rFonts w:ascii="Arial" w:eastAsia="Times New Roman" w:hAnsi="Arial" w:cs="Arial"/>
          <w:lang w:val="en-US"/>
        </w:rPr>
        <w:t>professionals</w:t>
      </w:r>
      <w:r w:rsidRPr="002A444A">
        <w:rPr>
          <w:rFonts w:ascii="Arial" w:eastAsia="Times New Roman" w:hAnsi="Arial" w:cs="Arial"/>
          <w:sz w:val="20"/>
          <w:szCs w:val="20"/>
          <w:lang w:val="en-US"/>
        </w:rPr>
        <w:t xml:space="preserve">. </w:t>
      </w:r>
    </w:p>
    <w:sectPr w:rsidR="002A444A" w:rsidRPr="002A444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B697" w14:textId="77777777" w:rsidR="00B0795B" w:rsidRDefault="00B0795B" w:rsidP="00B0795B">
      <w:r>
        <w:separator/>
      </w:r>
    </w:p>
  </w:endnote>
  <w:endnote w:type="continuationSeparator" w:id="0">
    <w:p w14:paraId="36597EC9" w14:textId="77777777" w:rsidR="00B0795B" w:rsidRDefault="00B0795B" w:rsidP="00B0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A1A67" w14:textId="77777777" w:rsidR="00B0795B" w:rsidRDefault="00B0795B" w:rsidP="00B0795B">
      <w:r>
        <w:separator/>
      </w:r>
    </w:p>
  </w:footnote>
  <w:footnote w:type="continuationSeparator" w:id="0">
    <w:p w14:paraId="66167722" w14:textId="77777777" w:rsidR="00B0795B" w:rsidRDefault="00B0795B" w:rsidP="00B0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4A78" w14:textId="338AFDC4" w:rsidR="00B0795B" w:rsidRDefault="00B0795B">
    <w:pPr>
      <w:pStyle w:val="Header"/>
    </w:pPr>
    <w:r>
      <w:rPr>
        <w:noProof/>
      </w:rPr>
      <w:drawing>
        <wp:inline distT="0" distB="0" distL="0" distR="0" wp14:anchorId="0BAF3D8D" wp14:editId="14F7AE08">
          <wp:extent cx="5731510" cy="808990"/>
          <wp:effectExtent l="0" t="0" r="0" b="0"/>
          <wp:docPr id="195718701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87015" name="Picture 1" descr="A close up of a logo&#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8B2"/>
    <w:multiLevelType w:val="hybridMultilevel"/>
    <w:tmpl w:val="6118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3222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65D7357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Roman"/>
      <w:lvlText w:val="%2."/>
      <w:lvlJc w:val="righ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6C3B6CDD"/>
    <w:multiLevelType w:val="hybridMultilevel"/>
    <w:tmpl w:val="9614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45559"/>
    <w:multiLevelType w:val="hybridMultilevel"/>
    <w:tmpl w:val="EF56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668363">
    <w:abstractNumId w:val="3"/>
  </w:num>
  <w:num w:numId="2" w16cid:durableId="1885556977">
    <w:abstractNumId w:val="4"/>
  </w:num>
  <w:num w:numId="3" w16cid:durableId="741827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869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97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AA"/>
    <w:rsid w:val="0027691D"/>
    <w:rsid w:val="00277A30"/>
    <w:rsid w:val="002A444A"/>
    <w:rsid w:val="00321F4D"/>
    <w:rsid w:val="004478AA"/>
    <w:rsid w:val="005F4432"/>
    <w:rsid w:val="007B4EF3"/>
    <w:rsid w:val="009E4673"/>
    <w:rsid w:val="00AE293F"/>
    <w:rsid w:val="00B035BA"/>
    <w:rsid w:val="00B0795B"/>
    <w:rsid w:val="00BD3029"/>
    <w:rsid w:val="00C1008A"/>
    <w:rsid w:val="00C2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6F75"/>
  <w15:chartTrackingRefBased/>
  <w15:docId w15:val="{45F3F5B8-DA11-4A35-ACD3-6F4BC8F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AA"/>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D"/>
    <w:pPr>
      <w:ind w:left="720"/>
      <w:contextualSpacing/>
    </w:pPr>
  </w:style>
  <w:style w:type="character" w:styleId="Hyperlink">
    <w:name w:val="Hyperlink"/>
    <w:basedOn w:val="DefaultParagraphFont"/>
    <w:uiPriority w:val="99"/>
    <w:semiHidden/>
    <w:unhideWhenUsed/>
    <w:rsid w:val="002A444A"/>
    <w:rPr>
      <w:color w:val="467886"/>
      <w:u w:val="single"/>
    </w:rPr>
  </w:style>
  <w:style w:type="paragraph" w:styleId="Header">
    <w:name w:val="header"/>
    <w:basedOn w:val="Normal"/>
    <w:link w:val="HeaderChar"/>
    <w:uiPriority w:val="99"/>
    <w:unhideWhenUsed/>
    <w:rsid w:val="00B0795B"/>
    <w:pPr>
      <w:tabs>
        <w:tab w:val="center" w:pos="4513"/>
        <w:tab w:val="right" w:pos="9026"/>
      </w:tabs>
    </w:pPr>
  </w:style>
  <w:style w:type="character" w:customStyle="1" w:styleId="HeaderChar">
    <w:name w:val="Header Char"/>
    <w:basedOn w:val="DefaultParagraphFont"/>
    <w:link w:val="Header"/>
    <w:uiPriority w:val="99"/>
    <w:rsid w:val="00B0795B"/>
    <w:rPr>
      <w:rFonts w:ascii="Calibri" w:hAnsi="Calibri" w:cs="Calibri"/>
      <w:kern w:val="0"/>
      <w:lang w:eastAsia="en-GB"/>
      <w14:ligatures w14:val="none"/>
    </w:rPr>
  </w:style>
  <w:style w:type="paragraph" w:styleId="Footer">
    <w:name w:val="footer"/>
    <w:basedOn w:val="Normal"/>
    <w:link w:val="FooterChar"/>
    <w:uiPriority w:val="99"/>
    <w:unhideWhenUsed/>
    <w:rsid w:val="00B0795B"/>
    <w:pPr>
      <w:tabs>
        <w:tab w:val="center" w:pos="4513"/>
        <w:tab w:val="right" w:pos="9026"/>
      </w:tabs>
    </w:pPr>
  </w:style>
  <w:style w:type="character" w:customStyle="1" w:styleId="FooterChar">
    <w:name w:val="Footer Char"/>
    <w:basedOn w:val="DefaultParagraphFont"/>
    <w:link w:val="Footer"/>
    <w:uiPriority w:val="99"/>
    <w:rsid w:val="00B0795B"/>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0359">
      <w:bodyDiv w:val="1"/>
      <w:marLeft w:val="0"/>
      <w:marRight w:val="0"/>
      <w:marTop w:val="0"/>
      <w:marBottom w:val="0"/>
      <w:divBdr>
        <w:top w:val="none" w:sz="0" w:space="0" w:color="auto"/>
        <w:left w:val="none" w:sz="0" w:space="0" w:color="auto"/>
        <w:bottom w:val="none" w:sz="0" w:space="0" w:color="auto"/>
        <w:right w:val="none" w:sz="0" w:space="0" w:color="auto"/>
      </w:divBdr>
    </w:div>
    <w:div w:id="974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br01.safelinks.protection.outlook.com/?url=http%3A%2F%2Fwww.winstonswish.org%2F&amp;data=05%7C02%7CNgaire.Hornby%40premiersolicitors.co.uk%7Cc2bde4e4ce4b42f7998308dd5d927c01%7C89ed4976f3124236aa0ab775a7517406%7C0%7C0%7C638769605896666528%7CUnknown%7CTWFpbGZsb3d8eyJFbXB0eU1hcGkiOnRydWUsIlYiOiIwLjAuMDAwMCIsIlAiOiJXaW4zMiIsIkFOIjoiTWFpbCIsIldUIjoyfQ%3D%3D%7C0%7C%7C%7C&amp;sdata=mgzj%2BjUofcU5fUkjAibrkgpLkivmHdLmTMQ8yDYfQE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DF49.037CF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Leggett</dc:creator>
  <cp:keywords/>
  <dc:description/>
  <cp:lastModifiedBy>Ngaire Hornby</cp:lastModifiedBy>
  <cp:revision>4</cp:revision>
  <dcterms:created xsi:type="dcterms:W3CDTF">2025-03-07T15:44:00Z</dcterms:created>
  <dcterms:modified xsi:type="dcterms:W3CDTF">2025-03-07T16:52:00Z</dcterms:modified>
</cp:coreProperties>
</file>